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A8" w:rsidRDefault="0015579B" w:rsidP="0015579B">
      <w:pPr>
        <w:spacing w:after="0"/>
        <w:jc w:val="right"/>
        <w:rPr>
          <w:rFonts w:asciiTheme="majorBidi" w:hAnsiTheme="majorBidi" w:cs="Times New Roman"/>
          <w:b/>
          <w:bCs/>
          <w:sz w:val="24"/>
          <w:szCs w:val="24"/>
          <w:u w:val="single"/>
          <w:lang w:bidi="ar-LB"/>
        </w:rPr>
      </w:pPr>
      <w:r w:rsidRPr="0015579B">
        <w:rPr>
          <w:rFonts w:asciiTheme="majorBidi" w:hAnsiTheme="majorBidi" w:cs="Times New Roman" w:hint="cs"/>
          <w:b/>
          <w:bCs/>
          <w:sz w:val="24"/>
          <w:szCs w:val="24"/>
          <w:u w:val="single"/>
          <w:rtl/>
          <w:lang w:bidi="ar-LB"/>
        </w:rPr>
        <w:t>مبادرات</w:t>
      </w:r>
      <w:r w:rsidRPr="0015579B">
        <w:rPr>
          <w:rFonts w:asciiTheme="majorBidi" w:hAnsiTheme="majorBidi" w:cs="Times New Roman"/>
          <w:b/>
          <w:bCs/>
          <w:sz w:val="24"/>
          <w:szCs w:val="24"/>
          <w:u w:val="single"/>
          <w:rtl/>
          <w:lang w:bidi="ar-LB"/>
        </w:rPr>
        <w:t xml:space="preserve"> </w:t>
      </w:r>
      <w:r w:rsidRPr="0015579B">
        <w:rPr>
          <w:rFonts w:asciiTheme="majorBidi" w:hAnsiTheme="majorBidi" w:cs="Times New Roman" w:hint="cs"/>
          <w:b/>
          <w:bCs/>
          <w:sz w:val="24"/>
          <w:szCs w:val="24"/>
          <w:u w:val="single"/>
          <w:rtl/>
          <w:lang w:bidi="ar-LB"/>
        </w:rPr>
        <w:t>حكومية</w:t>
      </w:r>
      <w:r w:rsidRPr="0015579B">
        <w:rPr>
          <w:rFonts w:asciiTheme="majorBidi" w:hAnsiTheme="majorBidi" w:cs="Times New Roman"/>
          <w:b/>
          <w:bCs/>
          <w:sz w:val="24"/>
          <w:szCs w:val="24"/>
          <w:u w:val="single"/>
          <w:rtl/>
          <w:lang w:bidi="ar-LB"/>
        </w:rPr>
        <w:t xml:space="preserve"> (2018-2017) </w:t>
      </w:r>
      <w:r w:rsidRPr="0015579B">
        <w:rPr>
          <w:rFonts w:asciiTheme="majorBidi" w:hAnsiTheme="majorBidi" w:cs="Times New Roman" w:hint="cs"/>
          <w:b/>
          <w:bCs/>
          <w:sz w:val="24"/>
          <w:szCs w:val="24"/>
          <w:u w:val="single"/>
          <w:rtl/>
          <w:lang w:bidi="ar-LB"/>
        </w:rPr>
        <w:t>لتحقيق</w:t>
      </w:r>
      <w:r w:rsidRPr="0015579B">
        <w:rPr>
          <w:rFonts w:asciiTheme="majorBidi" w:hAnsiTheme="majorBidi" w:cs="Times New Roman"/>
          <w:b/>
          <w:bCs/>
          <w:sz w:val="24"/>
          <w:szCs w:val="24"/>
          <w:u w:val="single"/>
          <w:rtl/>
          <w:lang w:bidi="ar-LB"/>
        </w:rPr>
        <w:t xml:space="preserve"> </w:t>
      </w:r>
      <w:r w:rsidRPr="0015579B">
        <w:rPr>
          <w:rFonts w:asciiTheme="majorBidi" w:hAnsiTheme="majorBidi" w:cs="Times New Roman" w:hint="cs"/>
          <w:b/>
          <w:bCs/>
          <w:sz w:val="24"/>
          <w:szCs w:val="24"/>
          <w:u w:val="single"/>
          <w:rtl/>
          <w:lang w:bidi="ar-LB"/>
        </w:rPr>
        <w:t>أهداف</w:t>
      </w:r>
      <w:r w:rsidRPr="0015579B">
        <w:rPr>
          <w:rFonts w:asciiTheme="majorBidi" w:hAnsiTheme="majorBidi" w:cs="Times New Roman"/>
          <w:b/>
          <w:bCs/>
          <w:sz w:val="24"/>
          <w:szCs w:val="24"/>
          <w:u w:val="single"/>
          <w:rtl/>
          <w:lang w:bidi="ar-LB"/>
        </w:rPr>
        <w:t xml:space="preserve"> </w:t>
      </w:r>
      <w:r w:rsidRPr="0015579B">
        <w:rPr>
          <w:rFonts w:asciiTheme="majorBidi" w:hAnsiTheme="majorBidi" w:cs="Times New Roman" w:hint="cs"/>
          <w:b/>
          <w:bCs/>
          <w:sz w:val="24"/>
          <w:szCs w:val="24"/>
          <w:u w:val="single"/>
          <w:rtl/>
          <w:lang w:bidi="ar-LB"/>
        </w:rPr>
        <w:t>التنمية</w:t>
      </w:r>
      <w:r w:rsidRPr="0015579B">
        <w:rPr>
          <w:rFonts w:asciiTheme="majorBidi" w:hAnsiTheme="majorBidi" w:cs="Times New Roman"/>
          <w:b/>
          <w:bCs/>
          <w:sz w:val="24"/>
          <w:szCs w:val="24"/>
          <w:u w:val="single"/>
          <w:rtl/>
          <w:lang w:bidi="ar-LB"/>
        </w:rPr>
        <w:t xml:space="preserve"> </w:t>
      </w:r>
      <w:r w:rsidRPr="0015579B">
        <w:rPr>
          <w:rFonts w:asciiTheme="majorBidi" w:hAnsiTheme="majorBidi" w:cs="Times New Roman" w:hint="cs"/>
          <w:b/>
          <w:bCs/>
          <w:sz w:val="24"/>
          <w:szCs w:val="24"/>
          <w:u w:val="single"/>
          <w:rtl/>
          <w:lang w:bidi="ar-LB"/>
        </w:rPr>
        <w:t>المستدامة</w:t>
      </w:r>
    </w:p>
    <w:p w:rsidR="0015579B" w:rsidRDefault="0015579B" w:rsidP="0015579B">
      <w:pPr>
        <w:spacing w:after="0"/>
        <w:jc w:val="right"/>
        <w:rPr>
          <w:rFonts w:asciiTheme="majorBidi" w:hAnsiTheme="majorBidi" w:cstheme="majorBidi"/>
          <w:sz w:val="24"/>
          <w:szCs w:val="24"/>
        </w:rPr>
      </w:pPr>
      <w:bookmarkStart w:id="0" w:name="_GoBack"/>
      <w:bookmarkEnd w:id="0"/>
    </w:p>
    <w:tbl>
      <w:tblPr>
        <w:tblStyle w:val="TableGrid"/>
        <w:bidiVisual/>
        <w:tblW w:w="0" w:type="auto"/>
        <w:tblLook w:val="04A0" w:firstRow="1" w:lastRow="0" w:firstColumn="1" w:lastColumn="0" w:noHBand="0" w:noVBand="1"/>
      </w:tblPr>
      <w:tblGrid>
        <w:gridCol w:w="1818"/>
        <w:gridCol w:w="7758"/>
      </w:tblGrid>
      <w:tr w:rsidR="000F59A1" w:rsidTr="000F59A1">
        <w:trPr>
          <w:trHeight w:val="881"/>
        </w:trPr>
        <w:tc>
          <w:tcPr>
            <w:tcW w:w="1818" w:type="dxa"/>
          </w:tcPr>
          <w:p w:rsidR="000F59A1" w:rsidRDefault="0014287B" w:rsidP="001768B5">
            <w:pPr>
              <w:bidi/>
              <w:rPr>
                <w:rFonts w:asciiTheme="majorBidi" w:hAnsiTheme="majorBidi" w:cstheme="majorBidi"/>
                <w:sz w:val="24"/>
                <w:szCs w:val="24"/>
                <w:rtl/>
                <w:lang w:bidi="ar-LB"/>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lang w:bidi="ar-LB"/>
              </w:rPr>
              <w:t>5</w:t>
            </w:r>
          </w:p>
        </w:tc>
        <w:tc>
          <w:tcPr>
            <w:tcW w:w="7758" w:type="dxa"/>
          </w:tcPr>
          <w:p w:rsidR="00E93415" w:rsidRPr="000F59A1" w:rsidRDefault="00E93415" w:rsidP="00E93415">
            <w:pPr>
              <w:bidi/>
              <w:rPr>
                <w:rFonts w:asciiTheme="majorBidi" w:hAnsiTheme="majorBidi" w:cstheme="majorBidi"/>
                <w:sz w:val="24"/>
                <w:szCs w:val="24"/>
                <w:rtl/>
                <w:lang w:bidi="ar-LB"/>
              </w:rPr>
            </w:pPr>
            <w:r>
              <w:rPr>
                <w:rFonts w:asciiTheme="majorBidi" w:hAnsiTheme="majorBidi" w:cstheme="majorBidi" w:hint="cs"/>
                <w:sz w:val="24"/>
                <w:szCs w:val="24"/>
                <w:rtl/>
              </w:rPr>
              <w:t>ألغى مجلس النواب</w:t>
            </w:r>
            <w:r w:rsidR="000F59A1">
              <w:rPr>
                <w:rFonts w:asciiTheme="majorBidi" w:hAnsiTheme="majorBidi" w:cstheme="majorBidi" w:hint="cs"/>
                <w:sz w:val="24"/>
                <w:szCs w:val="24"/>
                <w:rtl/>
              </w:rPr>
              <w:t xml:space="preserve"> المادة 522 من قانون العقوبات، المتعلقة بوقف ملاحقة مرتكب إحدى جرائم الاعتداء على العرض في حال انعقاد زواج صحيح بينه وبين المعتدى عليها. </w:t>
            </w: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5 و16</w:t>
            </w:r>
          </w:p>
        </w:tc>
        <w:tc>
          <w:tcPr>
            <w:tcW w:w="7758" w:type="dxa"/>
          </w:tcPr>
          <w:p w:rsidR="000F59A1" w:rsidRDefault="000F59A1" w:rsidP="00E93415">
            <w:pPr>
              <w:bidi/>
              <w:rPr>
                <w:rFonts w:asciiTheme="majorBidi" w:hAnsiTheme="majorBidi" w:cstheme="majorBidi"/>
                <w:sz w:val="24"/>
                <w:szCs w:val="24"/>
                <w:rtl/>
              </w:rPr>
            </w:pPr>
            <w:r>
              <w:rPr>
                <w:rFonts w:asciiTheme="majorBidi" w:hAnsiTheme="majorBidi" w:cstheme="majorBidi" w:hint="cs"/>
                <w:sz w:val="24"/>
                <w:szCs w:val="24"/>
                <w:rtl/>
              </w:rPr>
              <w:t>إنشاء وزارة الدولة لشؤون المرأة</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11</w:t>
            </w:r>
          </w:p>
        </w:tc>
        <w:tc>
          <w:tcPr>
            <w:tcW w:w="7758" w:type="dxa"/>
          </w:tcPr>
          <w:p w:rsidR="000F59A1" w:rsidRDefault="000F59A1" w:rsidP="00412141">
            <w:pPr>
              <w:bidi/>
              <w:rPr>
                <w:rFonts w:asciiTheme="majorBidi" w:hAnsiTheme="majorBidi" w:cstheme="majorBidi"/>
                <w:sz w:val="24"/>
                <w:szCs w:val="24"/>
                <w:rtl/>
              </w:rPr>
            </w:pPr>
            <w:r>
              <w:rPr>
                <w:rFonts w:asciiTheme="majorBidi" w:hAnsiTheme="majorBidi" w:cstheme="majorBidi" w:hint="cs"/>
                <w:sz w:val="24"/>
                <w:szCs w:val="24"/>
                <w:rtl/>
              </w:rPr>
              <w:t>إطلاق</w:t>
            </w:r>
            <w:r w:rsidR="00412141">
              <w:rPr>
                <w:rFonts w:asciiTheme="majorBidi" w:hAnsiTheme="majorBidi" w:cstheme="majorBidi" w:hint="cs"/>
                <w:sz w:val="24"/>
                <w:szCs w:val="24"/>
                <w:rtl/>
              </w:rPr>
              <w:t xml:space="preserve"> وزارة الثقافة ل</w:t>
            </w:r>
            <w:r>
              <w:rPr>
                <w:rFonts w:asciiTheme="majorBidi" w:hAnsiTheme="majorBidi" w:cstheme="majorBidi" w:hint="cs"/>
                <w:sz w:val="24"/>
                <w:szCs w:val="24"/>
                <w:rtl/>
              </w:rPr>
              <w:t>لخطة الخمسية لاستراتيجية النهوض الثقافي في لبنان. وإصد</w:t>
            </w:r>
            <w:r w:rsidR="00D3569D">
              <w:rPr>
                <w:rFonts w:asciiTheme="majorBidi" w:hAnsiTheme="majorBidi" w:cstheme="majorBidi" w:hint="cs"/>
                <w:sz w:val="24"/>
                <w:szCs w:val="24"/>
                <w:rtl/>
              </w:rPr>
              <w:t>ار مجلس الوزراء ق</w:t>
            </w:r>
            <w:r>
              <w:rPr>
                <w:rFonts w:asciiTheme="majorBidi" w:hAnsiTheme="majorBidi" w:cstheme="majorBidi" w:hint="cs"/>
                <w:sz w:val="24"/>
                <w:szCs w:val="24"/>
                <w:rtl/>
              </w:rPr>
              <w:t>رار الحفاظ على الأبنية والمواقع الأثرية.</w:t>
            </w:r>
          </w:p>
          <w:p w:rsidR="00E93415" w:rsidRDefault="00E93415" w:rsidP="00E93415">
            <w:pPr>
              <w:bidi/>
              <w:rPr>
                <w:rFonts w:asciiTheme="majorBidi" w:hAnsiTheme="majorBidi" w:cstheme="majorBidi"/>
                <w:sz w:val="24"/>
                <w:szCs w:val="24"/>
                <w:rtl/>
              </w:rPr>
            </w:pPr>
          </w:p>
        </w:tc>
      </w:tr>
      <w:tr w:rsidR="000F59A1" w:rsidTr="000F59A1">
        <w:trPr>
          <w:trHeight w:val="404"/>
        </w:trPr>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11 و16</w:t>
            </w:r>
          </w:p>
        </w:tc>
        <w:tc>
          <w:tcPr>
            <w:tcW w:w="7758" w:type="dxa"/>
          </w:tcPr>
          <w:p w:rsidR="000F59A1" w:rsidRDefault="000F59A1" w:rsidP="001768B5">
            <w:pPr>
              <w:bidi/>
              <w:rPr>
                <w:rFonts w:asciiTheme="majorBidi" w:hAnsiTheme="majorBidi" w:cstheme="majorBidi"/>
                <w:sz w:val="24"/>
                <w:szCs w:val="24"/>
                <w:rtl/>
              </w:rPr>
            </w:pPr>
            <w:r>
              <w:rPr>
                <w:rFonts w:asciiTheme="majorBidi" w:hAnsiTheme="majorBidi" w:cstheme="majorBidi" w:hint="cs"/>
                <w:sz w:val="24"/>
                <w:szCs w:val="24"/>
                <w:rtl/>
              </w:rPr>
              <w:t>إطلاق مشروع واستراتيجية مكافحة العنف والتطرف</w:t>
            </w:r>
            <w:r w:rsidR="00E93415">
              <w:rPr>
                <w:rFonts w:asciiTheme="majorBidi" w:hAnsiTheme="majorBidi" w:cstheme="majorBidi" w:hint="cs"/>
                <w:sz w:val="24"/>
                <w:szCs w:val="24"/>
                <w:rtl/>
              </w:rPr>
              <w:t>، بمبادرة من مكتب رئيس مجلس الوزراء</w:t>
            </w:r>
          </w:p>
        </w:tc>
      </w:tr>
      <w:tr w:rsidR="000F59A1" w:rsidTr="000F59A1">
        <w:trPr>
          <w:trHeight w:val="647"/>
        </w:trPr>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16</w:t>
            </w:r>
          </w:p>
        </w:tc>
        <w:tc>
          <w:tcPr>
            <w:tcW w:w="7758" w:type="dxa"/>
          </w:tcPr>
          <w:p w:rsidR="000F59A1" w:rsidRDefault="000F59A1" w:rsidP="001768B5">
            <w:pPr>
              <w:bidi/>
              <w:rPr>
                <w:rFonts w:asciiTheme="majorBidi" w:hAnsiTheme="majorBidi" w:cstheme="majorBidi"/>
                <w:sz w:val="24"/>
                <w:szCs w:val="24"/>
                <w:rtl/>
                <w:lang w:bidi="ar-LB"/>
              </w:rPr>
            </w:pPr>
            <w:r>
              <w:rPr>
                <w:rFonts w:asciiTheme="majorBidi" w:hAnsiTheme="majorBidi" w:cstheme="majorBidi" w:hint="cs"/>
                <w:sz w:val="24"/>
                <w:szCs w:val="24"/>
                <w:rtl/>
              </w:rPr>
              <w:t xml:space="preserve">إطلاق مشروع </w:t>
            </w:r>
            <w:r>
              <w:rPr>
                <w:rFonts w:asciiTheme="majorBidi" w:hAnsiTheme="majorBidi" w:cstheme="majorBidi"/>
                <w:sz w:val="24"/>
                <w:szCs w:val="24"/>
              </w:rPr>
              <w:t>Diaspora-ID</w:t>
            </w:r>
            <w:r>
              <w:rPr>
                <w:rFonts w:asciiTheme="majorBidi" w:hAnsiTheme="majorBidi" w:cstheme="majorBidi" w:hint="cs"/>
                <w:sz w:val="24"/>
                <w:szCs w:val="24"/>
                <w:rtl/>
                <w:lang w:bidi="ar-LB"/>
              </w:rPr>
              <w:t>، وربط المغتربين مع لبنان من خلال امكانية إقتراعهم في الانتخابات النيابية في دول الاغتراب</w:t>
            </w:r>
            <w:r w:rsidR="00E93415">
              <w:rPr>
                <w:rFonts w:asciiTheme="majorBidi" w:hAnsiTheme="majorBidi" w:cstheme="majorBidi" w:hint="cs"/>
                <w:sz w:val="24"/>
                <w:szCs w:val="24"/>
                <w:rtl/>
                <w:lang w:bidi="ar-LB"/>
              </w:rPr>
              <w:t xml:space="preserve">، </w:t>
            </w:r>
            <w:r w:rsidR="00E93415">
              <w:rPr>
                <w:rFonts w:asciiTheme="majorBidi" w:hAnsiTheme="majorBidi" w:cstheme="majorBidi" w:hint="cs"/>
                <w:sz w:val="24"/>
                <w:szCs w:val="24"/>
                <w:rtl/>
              </w:rPr>
              <w:t>بمبادرة من مكتب رئيس مجلس الوزراء</w:t>
            </w:r>
          </w:p>
          <w:p w:rsidR="00E93415" w:rsidRDefault="00E93415" w:rsidP="00E93415">
            <w:pPr>
              <w:bidi/>
              <w:rPr>
                <w:rFonts w:asciiTheme="majorBidi" w:hAnsiTheme="majorBidi" w:cstheme="majorBidi"/>
                <w:sz w:val="24"/>
                <w:szCs w:val="24"/>
                <w:rtl/>
                <w:lang w:bidi="ar-LB"/>
              </w:rPr>
            </w:pPr>
          </w:p>
        </w:tc>
      </w:tr>
      <w:tr w:rsidR="000F59A1" w:rsidTr="000F59A1">
        <w:trPr>
          <w:trHeight w:val="413"/>
        </w:trPr>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11, 16</w:t>
            </w:r>
          </w:p>
        </w:tc>
        <w:tc>
          <w:tcPr>
            <w:tcW w:w="7758" w:type="dxa"/>
          </w:tcPr>
          <w:p w:rsidR="000F59A1" w:rsidRDefault="000F59A1" w:rsidP="001768B5">
            <w:pPr>
              <w:bidi/>
              <w:rPr>
                <w:rFonts w:asciiTheme="majorBidi" w:hAnsiTheme="majorBidi" w:cstheme="majorBidi"/>
                <w:sz w:val="24"/>
                <w:szCs w:val="24"/>
                <w:rtl/>
              </w:rPr>
            </w:pPr>
            <w:r>
              <w:rPr>
                <w:rFonts w:asciiTheme="majorBidi" w:hAnsiTheme="majorBidi" w:cstheme="majorBidi" w:hint="cs"/>
                <w:sz w:val="24"/>
                <w:szCs w:val="24"/>
                <w:rtl/>
              </w:rPr>
              <w:t>التوقيع على وثيقة شرف ضد الرصاص العشوائي</w:t>
            </w:r>
            <w:r w:rsidR="00E93415">
              <w:rPr>
                <w:rFonts w:asciiTheme="majorBidi" w:hAnsiTheme="majorBidi" w:cstheme="majorBidi" w:hint="cs"/>
                <w:sz w:val="24"/>
                <w:szCs w:val="24"/>
                <w:rtl/>
              </w:rPr>
              <w:t>، بمبادرة من مكتب رئيس مجلس الوزراء</w:t>
            </w:r>
          </w:p>
          <w:p w:rsidR="00E93415" w:rsidRDefault="00E93415" w:rsidP="00E93415">
            <w:pPr>
              <w:bidi/>
              <w:rPr>
                <w:rFonts w:asciiTheme="majorBidi" w:hAnsiTheme="majorBidi" w:cstheme="majorBidi"/>
                <w:sz w:val="24"/>
                <w:szCs w:val="24"/>
                <w:rtl/>
              </w:rPr>
            </w:pPr>
          </w:p>
        </w:tc>
      </w:tr>
      <w:tr w:rsidR="000F59A1" w:rsidTr="000F59A1">
        <w:trPr>
          <w:trHeight w:val="377"/>
        </w:trPr>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16</w:t>
            </w:r>
          </w:p>
        </w:tc>
        <w:tc>
          <w:tcPr>
            <w:tcW w:w="7758" w:type="dxa"/>
          </w:tcPr>
          <w:p w:rsidR="000F59A1" w:rsidRDefault="000F59A1" w:rsidP="00D3569D">
            <w:pPr>
              <w:bidi/>
              <w:rPr>
                <w:rFonts w:asciiTheme="majorBidi" w:hAnsiTheme="majorBidi" w:cstheme="majorBidi"/>
                <w:sz w:val="24"/>
                <w:szCs w:val="24"/>
                <w:rtl/>
              </w:rPr>
            </w:pPr>
            <w:r>
              <w:rPr>
                <w:rFonts w:asciiTheme="majorBidi" w:hAnsiTheme="majorBidi" w:cstheme="majorBidi" w:hint="cs"/>
                <w:sz w:val="24"/>
                <w:szCs w:val="24"/>
                <w:rtl/>
              </w:rPr>
              <w:t>توقيع</w:t>
            </w:r>
            <w:r w:rsidR="00D3569D">
              <w:rPr>
                <w:rFonts w:asciiTheme="majorBidi" w:hAnsiTheme="majorBidi" w:cstheme="majorBidi" w:hint="cs"/>
                <w:sz w:val="24"/>
                <w:szCs w:val="24"/>
                <w:rtl/>
              </w:rPr>
              <w:t xml:space="preserve"> رئيس الجمهورية ورئيس مجلس الوزراء ووزير الداخلية والبلديات على أول</w:t>
            </w:r>
            <w:r>
              <w:rPr>
                <w:rFonts w:asciiTheme="majorBidi" w:hAnsiTheme="majorBidi" w:cstheme="majorBidi" w:hint="cs"/>
                <w:sz w:val="24"/>
                <w:szCs w:val="24"/>
                <w:rtl/>
              </w:rPr>
              <w:t xml:space="preserve"> مرسوم </w:t>
            </w:r>
            <w:r w:rsidR="00D3569D">
              <w:rPr>
                <w:rFonts w:asciiTheme="majorBidi" w:hAnsiTheme="majorBidi" w:cstheme="majorBidi" w:hint="cs"/>
                <w:sz w:val="24"/>
                <w:szCs w:val="24"/>
                <w:rtl/>
              </w:rPr>
              <w:t>ل</w:t>
            </w:r>
            <w:r>
              <w:rPr>
                <w:rFonts w:asciiTheme="majorBidi" w:hAnsiTheme="majorBidi" w:cstheme="majorBidi" w:hint="cs"/>
                <w:sz w:val="24"/>
                <w:szCs w:val="24"/>
                <w:rtl/>
              </w:rPr>
              <w:t>استعادة الجنسية</w:t>
            </w:r>
            <w:r w:rsidR="00D3569D">
              <w:rPr>
                <w:rFonts w:asciiTheme="majorBidi" w:hAnsiTheme="majorBidi" w:cstheme="majorBidi" w:hint="cs"/>
                <w:sz w:val="24"/>
                <w:szCs w:val="24"/>
                <w:rtl/>
              </w:rPr>
              <w:t xml:space="preserve"> ل</w:t>
            </w:r>
            <w:r w:rsidR="00412141">
              <w:rPr>
                <w:rFonts w:asciiTheme="majorBidi" w:hAnsiTheme="majorBidi" w:cstheme="majorBidi" w:hint="cs"/>
                <w:sz w:val="24"/>
                <w:szCs w:val="24"/>
                <w:rtl/>
              </w:rPr>
              <w:t xml:space="preserve">أول </w:t>
            </w:r>
            <w:r w:rsidR="00D3569D">
              <w:rPr>
                <w:rFonts w:asciiTheme="majorBidi" w:hAnsiTheme="majorBidi" w:cstheme="majorBidi" w:hint="cs"/>
                <w:sz w:val="24"/>
                <w:szCs w:val="24"/>
                <w:rtl/>
              </w:rPr>
              <w:t>مغترب لبناني</w:t>
            </w:r>
            <w:r w:rsidR="00412141">
              <w:rPr>
                <w:rFonts w:asciiTheme="majorBidi" w:hAnsiTheme="majorBidi" w:cstheme="majorBidi" w:hint="cs"/>
                <w:sz w:val="24"/>
                <w:szCs w:val="24"/>
                <w:rtl/>
              </w:rPr>
              <w:t xml:space="preserve"> يتقدم بطلب.</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6 و15</w:t>
            </w:r>
          </w:p>
        </w:tc>
        <w:tc>
          <w:tcPr>
            <w:tcW w:w="7758" w:type="dxa"/>
          </w:tcPr>
          <w:p w:rsidR="000F59A1" w:rsidRDefault="00412141" w:rsidP="001768B5">
            <w:pPr>
              <w:bidi/>
              <w:rPr>
                <w:rFonts w:asciiTheme="majorBidi" w:hAnsiTheme="majorBidi" w:cstheme="majorBidi"/>
                <w:sz w:val="24"/>
                <w:szCs w:val="24"/>
                <w:rtl/>
              </w:rPr>
            </w:pPr>
            <w:r>
              <w:rPr>
                <w:rFonts w:asciiTheme="majorBidi" w:hAnsiTheme="majorBidi" w:cstheme="majorBidi" w:hint="cs"/>
                <w:sz w:val="24"/>
                <w:szCs w:val="24"/>
                <w:rtl/>
              </w:rPr>
              <w:t>إقرار</w:t>
            </w:r>
            <w:r w:rsidR="000F59A1">
              <w:rPr>
                <w:rFonts w:asciiTheme="majorBidi" w:hAnsiTheme="majorBidi" w:cstheme="majorBidi" w:hint="cs"/>
                <w:sz w:val="24"/>
                <w:szCs w:val="24"/>
                <w:rtl/>
              </w:rPr>
              <w:t xml:space="preserve"> مجلس النواب قانون برنامج بقيمة 1100 مليار ليرة، للقضاء على كل أنواع التلوث في نهر الليطاني من المنبع الى المصب</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lang w:bidi="ar-LB"/>
              </w:rPr>
              <w:t xml:space="preserve">الهدف  </w:t>
            </w:r>
            <w:r w:rsidR="000F59A1">
              <w:rPr>
                <w:rFonts w:asciiTheme="majorBidi" w:hAnsiTheme="majorBidi" w:cstheme="majorBidi" w:hint="cs"/>
                <w:sz w:val="24"/>
                <w:szCs w:val="24"/>
                <w:rtl/>
              </w:rPr>
              <w:t>11</w:t>
            </w:r>
          </w:p>
        </w:tc>
        <w:tc>
          <w:tcPr>
            <w:tcW w:w="7758" w:type="dxa"/>
          </w:tcPr>
          <w:p w:rsidR="000F59A1" w:rsidRDefault="000F59A1" w:rsidP="001768B5">
            <w:pPr>
              <w:bidi/>
              <w:rPr>
                <w:rFonts w:asciiTheme="majorBidi" w:hAnsiTheme="majorBidi" w:cstheme="majorBidi"/>
                <w:sz w:val="24"/>
                <w:szCs w:val="24"/>
                <w:rtl/>
              </w:rPr>
            </w:pPr>
            <w:r>
              <w:rPr>
                <w:rFonts w:asciiTheme="majorBidi" w:hAnsiTheme="majorBidi" w:cstheme="majorBidi" w:hint="cs"/>
                <w:sz w:val="24"/>
                <w:szCs w:val="24"/>
                <w:rtl/>
              </w:rPr>
              <w:t>إطلاق مشروع السياحة الثقافية الدينية في لبنان</w:t>
            </w:r>
            <w:r w:rsidR="00E93415">
              <w:rPr>
                <w:rFonts w:asciiTheme="majorBidi" w:hAnsiTheme="majorBidi" w:cstheme="majorBidi" w:hint="cs"/>
                <w:sz w:val="24"/>
                <w:szCs w:val="24"/>
                <w:rtl/>
              </w:rPr>
              <w:t>، بمبادرة من مكتب رئيس مجلس الوزراء</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rPr>
              <w:t>الهدف 16</w:t>
            </w:r>
          </w:p>
        </w:tc>
        <w:tc>
          <w:tcPr>
            <w:tcW w:w="7758" w:type="dxa"/>
          </w:tcPr>
          <w:p w:rsidR="000F59A1" w:rsidRDefault="00412141" w:rsidP="00FD54D7">
            <w:pPr>
              <w:bidi/>
              <w:rPr>
                <w:rFonts w:asciiTheme="majorBidi" w:hAnsiTheme="majorBidi" w:cstheme="majorBidi"/>
                <w:sz w:val="24"/>
                <w:szCs w:val="24"/>
                <w:rtl/>
              </w:rPr>
            </w:pPr>
            <w:r>
              <w:rPr>
                <w:rFonts w:asciiTheme="majorBidi" w:hAnsiTheme="majorBidi" w:cstheme="majorBidi" w:hint="cs"/>
                <w:sz w:val="24"/>
                <w:szCs w:val="24"/>
                <w:rtl/>
              </w:rPr>
              <w:t>إقرار مجلس الوزراء لسلة</w:t>
            </w:r>
            <w:r w:rsidR="00E93415">
              <w:rPr>
                <w:rFonts w:asciiTheme="majorBidi" w:hAnsiTheme="majorBidi" w:cstheme="majorBidi" w:hint="cs"/>
                <w:sz w:val="24"/>
                <w:szCs w:val="24"/>
                <w:rtl/>
              </w:rPr>
              <w:t xml:space="preserve"> </w:t>
            </w:r>
            <w:r w:rsidR="0014287B">
              <w:rPr>
                <w:rFonts w:asciiTheme="majorBidi" w:hAnsiTheme="majorBidi" w:cstheme="majorBidi" w:hint="cs"/>
                <w:sz w:val="24"/>
                <w:szCs w:val="24"/>
                <w:rtl/>
              </w:rPr>
              <w:t>التعيينات الادارية</w:t>
            </w:r>
            <w:r w:rsidR="00FD54D7">
              <w:rPr>
                <w:rFonts w:asciiTheme="majorBidi" w:hAnsiTheme="majorBidi" w:cstheme="majorBidi" w:hint="cs"/>
                <w:sz w:val="24"/>
                <w:szCs w:val="24"/>
                <w:rtl/>
              </w:rPr>
              <w:t xml:space="preserve"> في الوظائف القيادية</w:t>
            </w:r>
            <w:r w:rsidR="0014287B">
              <w:rPr>
                <w:rFonts w:asciiTheme="majorBidi" w:hAnsiTheme="majorBidi" w:cstheme="majorBidi" w:hint="cs"/>
                <w:sz w:val="24"/>
                <w:szCs w:val="24"/>
                <w:rtl/>
              </w:rPr>
              <w:t xml:space="preserve"> في الادارة العامة</w:t>
            </w:r>
            <w:r w:rsidR="00FD54D7">
              <w:rPr>
                <w:rFonts w:asciiTheme="majorBidi" w:hAnsiTheme="majorBidi" w:cstheme="majorBidi" w:hint="cs"/>
                <w:sz w:val="24"/>
                <w:szCs w:val="24"/>
                <w:rtl/>
              </w:rPr>
              <w:t xml:space="preserve"> </w:t>
            </w:r>
            <w:r w:rsidR="0014287B">
              <w:rPr>
                <w:rFonts w:asciiTheme="majorBidi" w:hAnsiTheme="majorBidi" w:cstheme="majorBidi" w:hint="cs"/>
                <w:sz w:val="24"/>
                <w:szCs w:val="24"/>
                <w:rtl/>
              </w:rPr>
              <w:t xml:space="preserve">لملء الشواغر </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Pr="0014287B" w:rsidRDefault="0014287B" w:rsidP="001768B5">
            <w:pPr>
              <w:bidi/>
              <w:rPr>
                <w:rFonts w:asciiTheme="majorBidi" w:hAnsiTheme="majorBidi" w:cstheme="majorBidi"/>
                <w:sz w:val="24"/>
                <w:szCs w:val="24"/>
                <w:rtl/>
              </w:rPr>
            </w:pPr>
            <w:r>
              <w:rPr>
                <w:rFonts w:asciiTheme="majorBidi" w:hAnsiTheme="majorBidi" w:cstheme="majorBidi" w:hint="cs"/>
                <w:sz w:val="24"/>
                <w:szCs w:val="24"/>
                <w:rtl/>
              </w:rPr>
              <w:t>الهدف 9</w:t>
            </w:r>
          </w:p>
        </w:tc>
        <w:tc>
          <w:tcPr>
            <w:tcW w:w="7758" w:type="dxa"/>
          </w:tcPr>
          <w:p w:rsidR="00E93415" w:rsidRDefault="00412141" w:rsidP="00D3569D">
            <w:pPr>
              <w:bidi/>
              <w:rPr>
                <w:rFonts w:asciiTheme="majorBidi" w:hAnsiTheme="majorBidi" w:cstheme="majorBidi"/>
                <w:sz w:val="24"/>
                <w:szCs w:val="24"/>
                <w:rtl/>
              </w:rPr>
            </w:pPr>
            <w:r>
              <w:rPr>
                <w:rFonts w:asciiTheme="majorBidi" w:hAnsiTheme="majorBidi" w:cstheme="majorBidi" w:hint="cs"/>
                <w:sz w:val="24"/>
                <w:szCs w:val="24"/>
                <w:rtl/>
              </w:rPr>
              <w:t>إقرار</w:t>
            </w:r>
            <w:r w:rsidR="00D3569D">
              <w:rPr>
                <w:rFonts w:asciiTheme="majorBidi" w:hAnsiTheme="majorBidi" w:cstheme="majorBidi" w:hint="cs"/>
                <w:sz w:val="24"/>
                <w:szCs w:val="24"/>
                <w:rtl/>
              </w:rPr>
              <w:t xml:space="preserve"> </w:t>
            </w:r>
            <w:r w:rsidR="00E93415">
              <w:rPr>
                <w:rFonts w:asciiTheme="majorBidi" w:hAnsiTheme="majorBidi" w:cstheme="majorBidi" w:hint="cs"/>
                <w:sz w:val="24"/>
                <w:szCs w:val="24"/>
                <w:rtl/>
              </w:rPr>
              <w:t>مجلس الوزراء</w:t>
            </w:r>
            <w:r w:rsidR="0014287B">
              <w:rPr>
                <w:rFonts w:asciiTheme="majorBidi" w:hAnsiTheme="majorBidi" w:cstheme="majorBidi" w:hint="cs"/>
                <w:sz w:val="24"/>
                <w:szCs w:val="24"/>
                <w:rtl/>
              </w:rPr>
              <w:t xml:space="preserve"> المرسومين المتعلقين بالتنقيب عن الغاز والنفط  في المياه الاقليمية اللبنانية، مما سمح بفتح أول دورة تراخيص. </w:t>
            </w:r>
            <w:r>
              <w:rPr>
                <w:rFonts w:asciiTheme="majorBidi" w:hAnsiTheme="majorBidi" w:cstheme="majorBidi" w:hint="cs"/>
                <w:sz w:val="24"/>
                <w:szCs w:val="24"/>
                <w:rtl/>
              </w:rPr>
              <w:t>والإعلان عن انضمام لبنان الى "مبادرة الشفافية في الصناعات الاستخراجية"</w:t>
            </w:r>
          </w:p>
          <w:p w:rsidR="000F59A1" w:rsidRDefault="00412141" w:rsidP="00412141">
            <w:pPr>
              <w:bidi/>
              <w:rPr>
                <w:rFonts w:asciiTheme="majorBidi" w:hAnsiTheme="majorBidi" w:cstheme="majorBidi"/>
                <w:sz w:val="24"/>
                <w:szCs w:val="24"/>
                <w:rtl/>
              </w:rPr>
            </w:pPr>
            <w:r>
              <w:rPr>
                <w:rFonts w:asciiTheme="majorBidi" w:hAnsiTheme="majorBidi" w:cstheme="majorBidi" w:hint="cs"/>
                <w:sz w:val="24"/>
                <w:szCs w:val="24"/>
                <w:rtl/>
              </w:rPr>
              <w:t xml:space="preserve">وإقرار مجلس النواب </w:t>
            </w:r>
            <w:r w:rsidR="0014287B">
              <w:rPr>
                <w:rFonts w:asciiTheme="majorBidi" w:hAnsiTheme="majorBidi" w:cstheme="majorBidi" w:hint="cs"/>
                <w:sz w:val="24"/>
                <w:szCs w:val="24"/>
                <w:rtl/>
              </w:rPr>
              <w:t xml:space="preserve">قانون الضرائب على قطاع النفط. وأعلن </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14287B" w:rsidP="001768B5">
            <w:pPr>
              <w:bidi/>
              <w:rPr>
                <w:rFonts w:asciiTheme="majorBidi" w:hAnsiTheme="majorBidi" w:cstheme="majorBidi"/>
                <w:sz w:val="24"/>
                <w:szCs w:val="24"/>
                <w:rtl/>
              </w:rPr>
            </w:pPr>
            <w:r>
              <w:rPr>
                <w:rFonts w:asciiTheme="majorBidi" w:hAnsiTheme="majorBidi" w:cstheme="majorBidi" w:hint="cs"/>
                <w:sz w:val="24"/>
                <w:szCs w:val="24"/>
                <w:rtl/>
              </w:rPr>
              <w:t>الهدف 7 و17</w:t>
            </w:r>
          </w:p>
        </w:tc>
        <w:tc>
          <w:tcPr>
            <w:tcW w:w="7758" w:type="dxa"/>
          </w:tcPr>
          <w:p w:rsidR="000F59A1" w:rsidRDefault="00412141" w:rsidP="00412141">
            <w:pPr>
              <w:bidi/>
              <w:rPr>
                <w:rFonts w:asciiTheme="majorBidi" w:hAnsiTheme="majorBidi" w:cstheme="majorBidi"/>
                <w:sz w:val="24"/>
                <w:szCs w:val="24"/>
                <w:rtl/>
              </w:rPr>
            </w:pPr>
            <w:r>
              <w:rPr>
                <w:rFonts w:asciiTheme="majorBidi" w:hAnsiTheme="majorBidi" w:cstheme="majorBidi" w:hint="cs"/>
                <w:sz w:val="24"/>
                <w:szCs w:val="24"/>
                <w:rtl/>
              </w:rPr>
              <w:t xml:space="preserve">موافقة </w:t>
            </w:r>
            <w:r w:rsidR="00D3569D">
              <w:rPr>
                <w:rFonts w:asciiTheme="majorBidi" w:hAnsiTheme="majorBidi" w:cstheme="majorBidi" w:hint="cs"/>
                <w:sz w:val="24"/>
                <w:szCs w:val="24"/>
                <w:rtl/>
              </w:rPr>
              <w:t xml:space="preserve">مجلس الوزراء على </w:t>
            </w:r>
            <w:r w:rsidR="0014287B">
              <w:rPr>
                <w:rFonts w:asciiTheme="majorBidi" w:hAnsiTheme="majorBidi" w:cstheme="majorBidi" w:hint="cs"/>
                <w:sz w:val="24"/>
                <w:szCs w:val="24"/>
                <w:rtl/>
              </w:rPr>
              <w:t xml:space="preserve">خطة اصلاح قطاع الكهرباء، </w:t>
            </w:r>
            <w:r w:rsidR="00E85279">
              <w:rPr>
                <w:rFonts w:asciiTheme="majorBidi" w:hAnsiTheme="majorBidi" w:cstheme="majorBidi" w:hint="cs"/>
                <w:sz w:val="24"/>
                <w:szCs w:val="24"/>
                <w:rtl/>
              </w:rPr>
              <w:t>وتتضمن إشراك القطاع الخاص في الانتاج، والتحول التدريجي من الفيول الى الغاز ومصادر الطاقة المتجددة.</w:t>
            </w:r>
          </w:p>
          <w:p w:rsidR="00E93415" w:rsidRDefault="00E93415" w:rsidP="00E93415">
            <w:pPr>
              <w:bidi/>
              <w:rPr>
                <w:rFonts w:asciiTheme="majorBidi" w:hAnsiTheme="majorBidi" w:cstheme="majorBidi"/>
                <w:sz w:val="24"/>
                <w:szCs w:val="24"/>
                <w:rtl/>
              </w:rPr>
            </w:pPr>
          </w:p>
        </w:tc>
      </w:tr>
      <w:tr w:rsidR="000F59A1" w:rsidTr="000F59A1">
        <w:tc>
          <w:tcPr>
            <w:tcW w:w="1818" w:type="dxa"/>
          </w:tcPr>
          <w:p w:rsidR="000F59A1" w:rsidRDefault="00E85279" w:rsidP="001768B5">
            <w:pPr>
              <w:bidi/>
              <w:rPr>
                <w:rFonts w:asciiTheme="majorBidi" w:hAnsiTheme="majorBidi" w:cstheme="majorBidi"/>
                <w:sz w:val="24"/>
                <w:szCs w:val="24"/>
                <w:rtl/>
              </w:rPr>
            </w:pPr>
            <w:r>
              <w:rPr>
                <w:rFonts w:asciiTheme="majorBidi" w:hAnsiTheme="majorBidi" w:cstheme="majorBidi" w:hint="cs"/>
                <w:sz w:val="24"/>
                <w:szCs w:val="24"/>
                <w:rtl/>
              </w:rPr>
              <w:t>الهدف 7 و17</w:t>
            </w:r>
          </w:p>
        </w:tc>
        <w:tc>
          <w:tcPr>
            <w:tcW w:w="7758" w:type="dxa"/>
          </w:tcPr>
          <w:p w:rsidR="000F59A1" w:rsidRDefault="00412141" w:rsidP="002010CC">
            <w:pPr>
              <w:bidi/>
              <w:rPr>
                <w:rFonts w:asciiTheme="majorBidi" w:hAnsiTheme="majorBidi" w:cstheme="majorBidi"/>
                <w:sz w:val="24"/>
                <w:szCs w:val="24"/>
                <w:rtl/>
              </w:rPr>
            </w:pPr>
            <w:r>
              <w:rPr>
                <w:rFonts w:asciiTheme="majorBidi" w:hAnsiTheme="majorBidi" w:cstheme="majorBidi" w:hint="cs"/>
                <w:sz w:val="24"/>
                <w:szCs w:val="24"/>
                <w:rtl/>
              </w:rPr>
              <w:t>موافقة</w:t>
            </w:r>
            <w:r w:rsidR="00561421">
              <w:rPr>
                <w:rFonts w:asciiTheme="majorBidi" w:hAnsiTheme="majorBidi" w:cstheme="majorBidi" w:hint="cs"/>
                <w:sz w:val="24"/>
                <w:szCs w:val="24"/>
                <w:rtl/>
              </w:rPr>
              <w:t xml:space="preserve"> مجلس الوزراء على </w:t>
            </w:r>
            <w:r w:rsidR="00E85279">
              <w:rPr>
                <w:rFonts w:asciiTheme="majorBidi" w:hAnsiTheme="majorBidi" w:cstheme="majorBidi" w:hint="cs"/>
                <w:sz w:val="24"/>
                <w:szCs w:val="24"/>
                <w:rtl/>
              </w:rPr>
              <w:t>من</w:t>
            </w:r>
            <w:r w:rsidR="00E93415">
              <w:rPr>
                <w:rFonts w:asciiTheme="majorBidi" w:hAnsiTheme="majorBidi" w:cstheme="majorBidi" w:hint="cs"/>
                <w:sz w:val="24"/>
                <w:szCs w:val="24"/>
                <w:rtl/>
              </w:rPr>
              <w:t>ح ثلاث</w:t>
            </w:r>
            <w:r w:rsidR="002010CC">
              <w:rPr>
                <w:rFonts w:asciiTheme="majorBidi" w:hAnsiTheme="majorBidi" w:cstheme="majorBidi" w:hint="cs"/>
                <w:sz w:val="24"/>
                <w:szCs w:val="24"/>
                <w:rtl/>
              </w:rPr>
              <w:t xml:space="preserve"> رخص</w:t>
            </w:r>
            <w:r w:rsidR="00E93415">
              <w:rPr>
                <w:rFonts w:asciiTheme="majorBidi" w:hAnsiTheme="majorBidi" w:cstheme="majorBidi" w:hint="cs"/>
                <w:sz w:val="24"/>
                <w:szCs w:val="24"/>
                <w:rtl/>
              </w:rPr>
              <w:t xml:space="preserve"> لتوليد الطاقة ال</w:t>
            </w:r>
            <w:r w:rsidR="00E85279">
              <w:rPr>
                <w:rFonts w:asciiTheme="majorBidi" w:hAnsiTheme="majorBidi" w:cstheme="majorBidi" w:hint="cs"/>
                <w:sz w:val="24"/>
                <w:szCs w:val="24"/>
                <w:rtl/>
              </w:rPr>
              <w:t>متجددة من المصادر الهوائية بطاقة 200 ميغافولت الى القطاع الخاص</w:t>
            </w:r>
          </w:p>
          <w:p w:rsidR="00E93415" w:rsidRDefault="00E93415" w:rsidP="00E93415">
            <w:pPr>
              <w:bidi/>
              <w:rPr>
                <w:rFonts w:asciiTheme="majorBidi" w:hAnsiTheme="majorBidi" w:cstheme="majorBidi"/>
                <w:sz w:val="24"/>
                <w:szCs w:val="24"/>
                <w:rtl/>
              </w:rPr>
            </w:pPr>
          </w:p>
        </w:tc>
      </w:tr>
      <w:tr w:rsidR="00E85279" w:rsidTr="000F59A1">
        <w:tc>
          <w:tcPr>
            <w:tcW w:w="1818" w:type="dxa"/>
          </w:tcPr>
          <w:p w:rsidR="00E85279" w:rsidRDefault="00E85279" w:rsidP="001768B5">
            <w:pPr>
              <w:bidi/>
              <w:rPr>
                <w:rFonts w:asciiTheme="majorBidi" w:hAnsiTheme="majorBidi" w:cstheme="majorBidi"/>
                <w:sz w:val="24"/>
                <w:szCs w:val="24"/>
                <w:rtl/>
              </w:rPr>
            </w:pPr>
            <w:r>
              <w:rPr>
                <w:rFonts w:asciiTheme="majorBidi" w:hAnsiTheme="majorBidi" w:cstheme="majorBidi" w:hint="cs"/>
                <w:sz w:val="24"/>
                <w:szCs w:val="24"/>
                <w:rtl/>
              </w:rPr>
              <w:t>الهدف 8 و 9</w:t>
            </w:r>
          </w:p>
        </w:tc>
        <w:tc>
          <w:tcPr>
            <w:tcW w:w="7758" w:type="dxa"/>
          </w:tcPr>
          <w:p w:rsidR="00E85279" w:rsidRDefault="00412141" w:rsidP="00D3569D">
            <w:pPr>
              <w:bidi/>
              <w:rPr>
                <w:rFonts w:asciiTheme="majorBidi" w:hAnsiTheme="majorBidi" w:cstheme="majorBidi"/>
                <w:sz w:val="24"/>
                <w:szCs w:val="24"/>
                <w:rtl/>
              </w:rPr>
            </w:pPr>
            <w:r>
              <w:rPr>
                <w:rFonts w:asciiTheme="majorBidi" w:hAnsiTheme="majorBidi" w:cstheme="majorBidi" w:hint="cs"/>
                <w:sz w:val="24"/>
                <w:szCs w:val="24"/>
                <w:rtl/>
              </w:rPr>
              <w:t>إقرار</w:t>
            </w:r>
            <w:r w:rsidR="00D3569D">
              <w:rPr>
                <w:rFonts w:asciiTheme="majorBidi" w:hAnsiTheme="majorBidi" w:cstheme="majorBidi" w:hint="cs"/>
                <w:sz w:val="24"/>
                <w:szCs w:val="24"/>
                <w:rtl/>
              </w:rPr>
              <w:t xml:space="preserve"> مجلس الوزراء </w:t>
            </w:r>
            <w:r w:rsidR="00E85279">
              <w:rPr>
                <w:rFonts w:asciiTheme="majorBidi" w:hAnsiTheme="majorBidi" w:cstheme="majorBidi" w:hint="cs"/>
                <w:sz w:val="24"/>
                <w:szCs w:val="24"/>
                <w:rtl/>
              </w:rPr>
              <w:t xml:space="preserve">تخفيض </w:t>
            </w:r>
            <w:r w:rsidR="00D3569D">
              <w:rPr>
                <w:rFonts w:asciiTheme="majorBidi" w:hAnsiTheme="majorBidi" w:cstheme="majorBidi" w:hint="cs"/>
                <w:sz w:val="24"/>
                <w:szCs w:val="24"/>
                <w:rtl/>
              </w:rPr>
              <w:t xml:space="preserve">تكاليف </w:t>
            </w:r>
            <w:r w:rsidR="00E85279">
              <w:rPr>
                <w:rFonts w:asciiTheme="majorBidi" w:hAnsiTheme="majorBidi" w:cstheme="majorBidi" w:hint="cs"/>
                <w:sz w:val="24"/>
                <w:szCs w:val="24"/>
                <w:rtl/>
              </w:rPr>
              <w:t>الانترنت، بما يحفز تسيهل بيئة الأعمال خصوصاً للمؤسسات الصغيرة والمتوسطة وللرياديين والشباب</w:t>
            </w:r>
          </w:p>
          <w:p w:rsidR="00E93415" w:rsidRDefault="00E93415" w:rsidP="00E93415">
            <w:pPr>
              <w:bidi/>
              <w:rPr>
                <w:rFonts w:asciiTheme="majorBidi" w:hAnsiTheme="majorBidi" w:cstheme="majorBidi"/>
                <w:sz w:val="24"/>
                <w:szCs w:val="24"/>
                <w:rtl/>
              </w:rPr>
            </w:pPr>
          </w:p>
        </w:tc>
      </w:tr>
      <w:tr w:rsidR="00E85279" w:rsidTr="000F59A1">
        <w:tc>
          <w:tcPr>
            <w:tcW w:w="1818" w:type="dxa"/>
          </w:tcPr>
          <w:p w:rsidR="00E85279" w:rsidRDefault="00E85279" w:rsidP="001768B5">
            <w:pPr>
              <w:bidi/>
              <w:rPr>
                <w:rFonts w:asciiTheme="majorBidi" w:hAnsiTheme="majorBidi" w:cstheme="majorBidi"/>
                <w:sz w:val="24"/>
                <w:szCs w:val="24"/>
                <w:rtl/>
              </w:rPr>
            </w:pPr>
            <w:r>
              <w:rPr>
                <w:rFonts w:asciiTheme="majorBidi" w:hAnsiTheme="majorBidi" w:cstheme="majorBidi" w:hint="cs"/>
                <w:sz w:val="24"/>
                <w:szCs w:val="24"/>
                <w:rtl/>
              </w:rPr>
              <w:t>الهدف 16</w:t>
            </w:r>
          </w:p>
        </w:tc>
        <w:tc>
          <w:tcPr>
            <w:tcW w:w="7758" w:type="dxa"/>
          </w:tcPr>
          <w:p w:rsidR="00E85279" w:rsidRDefault="00412141" w:rsidP="00E93415">
            <w:pPr>
              <w:bidi/>
              <w:rPr>
                <w:rFonts w:asciiTheme="majorBidi" w:hAnsiTheme="majorBidi" w:cstheme="majorBidi"/>
                <w:sz w:val="24"/>
                <w:szCs w:val="24"/>
                <w:rtl/>
              </w:rPr>
            </w:pPr>
            <w:r>
              <w:rPr>
                <w:rFonts w:asciiTheme="majorBidi" w:hAnsiTheme="majorBidi" w:cstheme="majorBidi" w:hint="cs"/>
                <w:sz w:val="24"/>
                <w:szCs w:val="24"/>
                <w:rtl/>
              </w:rPr>
              <w:t>إقرار</w:t>
            </w:r>
            <w:r w:rsidR="00E93415">
              <w:rPr>
                <w:rFonts w:asciiTheme="majorBidi" w:hAnsiTheme="majorBidi" w:cstheme="majorBidi" w:hint="cs"/>
                <w:sz w:val="24"/>
                <w:szCs w:val="24"/>
                <w:rtl/>
              </w:rPr>
              <w:t xml:space="preserve"> مجلس النواب </w:t>
            </w:r>
            <w:r w:rsidR="00E85279">
              <w:rPr>
                <w:rFonts w:asciiTheme="majorBidi" w:hAnsiTheme="majorBidi" w:cstheme="majorBidi" w:hint="cs"/>
                <w:sz w:val="24"/>
                <w:szCs w:val="24"/>
                <w:rtl/>
              </w:rPr>
              <w:t>قانون جديد للانتخابات</w:t>
            </w:r>
            <w:r w:rsidR="00E93415">
              <w:rPr>
                <w:rFonts w:asciiTheme="majorBidi" w:hAnsiTheme="majorBidi" w:cstheme="majorBidi" w:hint="cs"/>
                <w:sz w:val="24"/>
                <w:szCs w:val="24"/>
                <w:rtl/>
              </w:rPr>
              <w:t xml:space="preserve"> النيابية مبني على النسبية</w:t>
            </w:r>
          </w:p>
          <w:p w:rsidR="00E93415" w:rsidRDefault="00E93415" w:rsidP="00E93415">
            <w:pPr>
              <w:bidi/>
              <w:rPr>
                <w:rFonts w:asciiTheme="majorBidi" w:hAnsiTheme="majorBidi" w:cstheme="majorBidi"/>
                <w:sz w:val="24"/>
                <w:szCs w:val="24"/>
                <w:rtl/>
              </w:rPr>
            </w:pPr>
          </w:p>
        </w:tc>
      </w:tr>
      <w:tr w:rsidR="00431013" w:rsidTr="00431013">
        <w:trPr>
          <w:trHeight w:val="185"/>
        </w:trPr>
        <w:tc>
          <w:tcPr>
            <w:tcW w:w="1818" w:type="dxa"/>
          </w:tcPr>
          <w:p w:rsidR="00431013" w:rsidRDefault="00431013" w:rsidP="001768B5">
            <w:pPr>
              <w:bidi/>
              <w:rPr>
                <w:rFonts w:asciiTheme="majorBidi" w:hAnsiTheme="majorBidi" w:cstheme="majorBidi"/>
                <w:sz w:val="24"/>
                <w:szCs w:val="24"/>
                <w:rtl/>
              </w:rPr>
            </w:pPr>
            <w:r>
              <w:rPr>
                <w:rFonts w:asciiTheme="majorBidi" w:hAnsiTheme="majorBidi" w:cstheme="majorBidi" w:hint="cs"/>
                <w:sz w:val="24"/>
                <w:szCs w:val="24"/>
                <w:rtl/>
              </w:rPr>
              <w:t>الهدف 17</w:t>
            </w:r>
          </w:p>
        </w:tc>
        <w:tc>
          <w:tcPr>
            <w:tcW w:w="7758" w:type="dxa"/>
          </w:tcPr>
          <w:p w:rsidR="00431013" w:rsidRDefault="00431013" w:rsidP="00E93415">
            <w:pPr>
              <w:bidi/>
              <w:rPr>
                <w:rFonts w:asciiTheme="majorBidi" w:hAnsiTheme="majorBidi" w:cstheme="majorBidi"/>
                <w:sz w:val="24"/>
                <w:szCs w:val="24"/>
                <w:rtl/>
              </w:rPr>
            </w:pPr>
            <w:r>
              <w:rPr>
                <w:rFonts w:asciiTheme="majorBidi" w:hAnsiTheme="majorBidi" w:cstheme="majorBidi" w:hint="cs"/>
                <w:sz w:val="24"/>
                <w:szCs w:val="24"/>
                <w:rtl/>
              </w:rPr>
              <w:t>إقرار مجلس النواب قانون الشراكة بين القطاعين العام والخاص</w:t>
            </w:r>
          </w:p>
          <w:p w:rsidR="00431013" w:rsidRDefault="00431013" w:rsidP="00E93415">
            <w:pPr>
              <w:bidi/>
              <w:rPr>
                <w:rFonts w:asciiTheme="majorBidi" w:hAnsiTheme="majorBidi" w:cstheme="majorBidi"/>
                <w:sz w:val="24"/>
                <w:szCs w:val="24"/>
                <w:rtl/>
              </w:rPr>
            </w:pPr>
          </w:p>
        </w:tc>
      </w:tr>
      <w:tr w:rsidR="00431013" w:rsidTr="000F59A1">
        <w:trPr>
          <w:trHeight w:val="185"/>
        </w:trPr>
        <w:tc>
          <w:tcPr>
            <w:tcW w:w="1818" w:type="dxa"/>
          </w:tcPr>
          <w:p w:rsidR="00431013" w:rsidRDefault="00431013" w:rsidP="00674F5D">
            <w:pPr>
              <w:bidi/>
              <w:rPr>
                <w:rFonts w:asciiTheme="majorBidi" w:hAnsiTheme="majorBidi" w:cstheme="majorBidi"/>
                <w:sz w:val="24"/>
                <w:szCs w:val="24"/>
                <w:rtl/>
                <w:lang w:bidi="ar-LB"/>
              </w:rPr>
            </w:pPr>
            <w:r>
              <w:rPr>
                <w:rFonts w:asciiTheme="majorBidi" w:hAnsiTheme="majorBidi" w:cstheme="majorBidi" w:hint="cs"/>
                <w:sz w:val="24"/>
                <w:szCs w:val="24"/>
                <w:rtl/>
                <w:lang w:bidi="ar-LB"/>
              </w:rPr>
              <w:t>الهدف</w:t>
            </w:r>
            <w:r w:rsidR="00674F5D">
              <w:rPr>
                <w:rFonts w:asciiTheme="majorBidi" w:hAnsiTheme="majorBidi" w:cstheme="majorBidi" w:hint="cs"/>
                <w:sz w:val="24"/>
                <w:szCs w:val="24"/>
                <w:rtl/>
                <w:lang w:bidi="ar-LB"/>
              </w:rPr>
              <w:t xml:space="preserve"> 8 و9 و17</w:t>
            </w:r>
          </w:p>
        </w:tc>
        <w:tc>
          <w:tcPr>
            <w:tcW w:w="7758" w:type="dxa"/>
          </w:tcPr>
          <w:p w:rsidR="00431013" w:rsidRDefault="00431013" w:rsidP="00674F5D">
            <w:pPr>
              <w:bidi/>
              <w:rPr>
                <w:rFonts w:asciiTheme="majorBidi" w:hAnsiTheme="majorBidi" w:cstheme="majorBidi"/>
                <w:sz w:val="24"/>
                <w:szCs w:val="24"/>
                <w:rtl/>
                <w:lang w:bidi="ar-LB"/>
              </w:rPr>
            </w:pPr>
            <w:r>
              <w:rPr>
                <w:rFonts w:asciiTheme="majorBidi" w:hAnsiTheme="majorBidi" w:cstheme="majorBidi" w:hint="cs"/>
                <w:sz w:val="24"/>
                <w:szCs w:val="24"/>
                <w:rtl/>
              </w:rPr>
              <w:t xml:space="preserve">وضعت الحكومة اللبنانية رؤية </w:t>
            </w:r>
            <w:r w:rsidR="00FD54D7">
              <w:rPr>
                <w:rFonts w:asciiTheme="majorBidi" w:hAnsiTheme="majorBidi" w:cstheme="majorBidi" w:hint="cs"/>
                <w:sz w:val="24"/>
                <w:szCs w:val="24"/>
                <w:rtl/>
              </w:rPr>
              <w:t xml:space="preserve"> للتخفيف من عبء أزمة النزوح السوري </w:t>
            </w:r>
            <w:r w:rsidR="00674F5D">
              <w:rPr>
                <w:rFonts w:asciiTheme="majorBidi" w:hAnsiTheme="majorBidi" w:cstheme="majorBidi" w:hint="cs"/>
                <w:sz w:val="24"/>
                <w:szCs w:val="24"/>
                <w:rtl/>
              </w:rPr>
              <w:t xml:space="preserve">على </w:t>
            </w:r>
            <w:r w:rsidR="00FD54D7">
              <w:rPr>
                <w:rFonts w:asciiTheme="majorBidi" w:hAnsiTheme="majorBidi" w:cstheme="majorBidi" w:hint="cs"/>
                <w:sz w:val="24"/>
                <w:szCs w:val="24"/>
                <w:rtl/>
              </w:rPr>
              <w:t>لبنان، من خلال برنامج استثماري كبير (</w:t>
            </w:r>
            <w:r w:rsidR="00FD54D7">
              <w:rPr>
                <w:rFonts w:asciiTheme="majorBidi" w:hAnsiTheme="majorBidi" w:cstheme="majorBidi"/>
                <w:sz w:val="24"/>
                <w:szCs w:val="24"/>
              </w:rPr>
              <w:t>Capital Investment Plan</w:t>
            </w:r>
            <w:r w:rsidR="00FD54D7">
              <w:rPr>
                <w:rFonts w:asciiTheme="majorBidi" w:hAnsiTheme="majorBidi" w:cstheme="majorBidi" w:hint="cs"/>
                <w:sz w:val="24"/>
                <w:szCs w:val="24"/>
                <w:rtl/>
              </w:rPr>
              <w:t>)</w:t>
            </w:r>
            <w:r w:rsidR="00FD54D7">
              <w:rPr>
                <w:rFonts w:asciiTheme="majorBidi" w:hAnsiTheme="majorBidi" w:cstheme="majorBidi" w:hint="cs"/>
                <w:sz w:val="24"/>
                <w:szCs w:val="24"/>
                <w:rtl/>
                <w:lang w:bidi="ar-LB"/>
              </w:rPr>
              <w:t xml:space="preserve"> لتطوير البنى التحتية والخدمات العامة في لبنان، </w:t>
            </w:r>
            <w:r w:rsidR="00FD54D7">
              <w:rPr>
                <w:rFonts w:asciiTheme="majorBidi" w:hAnsiTheme="majorBidi" w:cstheme="majorBidi" w:hint="cs"/>
                <w:sz w:val="24"/>
                <w:szCs w:val="24"/>
                <w:rtl/>
                <w:lang w:bidi="ar-LB"/>
              </w:rPr>
              <w:lastRenderedPageBreak/>
              <w:t xml:space="preserve">ولتحفيز النمو الاقتصادي وإعادة الثقة به، ولخلق فرص عمل لآلاف اللبنانيين. وسيستفيد منه أيضاً عدد كبير من النازحين السوريين في لبنان، من خلال فرص العمل التي ستتيح لهم الاستفادة من تعلم المهارات الحرفية والتقنية اللازمة لإعادة بناء سوريا. وترتكز هذه الرؤية على شراكة حقيقية وفعالة للمجتمع الدولي مع لبنان ليستطيع تحمل الأعباء المالية الضخمة الناتجة عن وجود أكثر من مليون نازح سوري فيه، وخصوصاً تأثير هذا على قدرة الحكومة لتوفير الخدمات اللازمة للمجتمعات اللبنانية المضيفة. وأطلقت الحكومة هذه الرؤية في مؤتمر بروكسيل للمانحين في نيسان 2017. </w:t>
            </w:r>
          </w:p>
        </w:tc>
      </w:tr>
    </w:tbl>
    <w:p w:rsidR="008033A8" w:rsidRPr="008033A8" w:rsidRDefault="008033A8" w:rsidP="001768B5">
      <w:pPr>
        <w:bidi/>
        <w:spacing w:after="0"/>
        <w:rPr>
          <w:rFonts w:asciiTheme="majorBidi" w:hAnsiTheme="majorBidi" w:cstheme="majorBidi"/>
          <w:sz w:val="24"/>
          <w:szCs w:val="24"/>
        </w:rPr>
      </w:pPr>
    </w:p>
    <w:sectPr w:rsidR="008033A8" w:rsidRPr="008033A8" w:rsidSect="0043101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8033A8"/>
    <w:rsid w:val="000F1CA8"/>
    <w:rsid w:val="000F59A1"/>
    <w:rsid w:val="0014287B"/>
    <w:rsid w:val="0015579B"/>
    <w:rsid w:val="001768B5"/>
    <w:rsid w:val="002010CC"/>
    <w:rsid w:val="00226558"/>
    <w:rsid w:val="00327F23"/>
    <w:rsid w:val="00356A41"/>
    <w:rsid w:val="0038794C"/>
    <w:rsid w:val="00412141"/>
    <w:rsid w:val="00431013"/>
    <w:rsid w:val="00561421"/>
    <w:rsid w:val="00674F5D"/>
    <w:rsid w:val="008033A8"/>
    <w:rsid w:val="0081082A"/>
    <w:rsid w:val="00854C23"/>
    <w:rsid w:val="00A51593"/>
    <w:rsid w:val="00C2776D"/>
    <w:rsid w:val="00D3569D"/>
    <w:rsid w:val="00D90475"/>
    <w:rsid w:val="00E85279"/>
    <w:rsid w:val="00E93415"/>
    <w:rsid w:val="00FD5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8B0B"/>
  <w15:docId w15:val="{3E2913EF-C73A-43BF-B899-036EB495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9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10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paul semaan</cp:lastModifiedBy>
  <cp:revision>10</cp:revision>
  <cp:lastPrinted>2017-11-27T12:16:00Z</cp:lastPrinted>
  <dcterms:created xsi:type="dcterms:W3CDTF">2017-11-23T09:24:00Z</dcterms:created>
  <dcterms:modified xsi:type="dcterms:W3CDTF">2018-12-14T20:21:00Z</dcterms:modified>
</cp:coreProperties>
</file>